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sz w:val="24"/>
          <w:szCs w:val="24"/>
        </w:rPr>
      </w:pPr>
      <w:r w:rsidDel="00000000" w:rsidR="00000000" w:rsidRPr="00000000">
        <w:rPr>
          <w:sz w:val="24"/>
          <w:szCs w:val="24"/>
          <w:rtl w:val="0"/>
        </w:rPr>
        <w:t xml:space="preserve">Dear Families and Staff,</w:t>
      </w:r>
    </w:p>
    <w:p w:rsidR="00000000" w:rsidDel="00000000" w:rsidP="00000000" w:rsidRDefault="00000000" w:rsidRPr="00000000" w14:paraId="00000002">
      <w:pPr>
        <w:shd w:fill="ffffff" w:val="clear"/>
        <w:rPr>
          <w:color w:val="403f42"/>
          <w:sz w:val="24"/>
          <w:szCs w:val="24"/>
        </w:rPr>
      </w:pPr>
      <w:r w:rsidDel="00000000" w:rsidR="00000000" w:rsidRPr="00000000">
        <w:rPr>
          <w:color w:val="403f42"/>
          <w:sz w:val="24"/>
          <w:szCs w:val="24"/>
          <w:rtl w:val="0"/>
        </w:rPr>
        <w:t xml:space="preserve"> </w:t>
      </w:r>
    </w:p>
    <w:p w:rsidR="00000000" w:rsidDel="00000000" w:rsidP="00000000" w:rsidRDefault="00000000" w:rsidRPr="00000000" w14:paraId="00000003">
      <w:pPr>
        <w:shd w:fill="ffffff" w:val="clear"/>
        <w:rPr>
          <w:i w:val="1"/>
          <w:color w:val="ff0000"/>
          <w:sz w:val="24"/>
          <w:szCs w:val="24"/>
        </w:rPr>
      </w:pPr>
      <w:r w:rsidDel="00000000" w:rsidR="00000000" w:rsidRPr="00000000">
        <w:rPr>
          <w:sz w:val="24"/>
          <w:szCs w:val="24"/>
          <w:rtl w:val="0"/>
        </w:rPr>
        <w:t xml:space="preserve">Thank you for your continued patience as we respond to the constantly evolving situation of COVID-19 in our community. As outlined in our </w:t>
      </w:r>
      <w:r w:rsidDel="00000000" w:rsidR="00000000" w:rsidRPr="00000000">
        <w:rPr>
          <w:i w:val="1"/>
          <w:sz w:val="24"/>
          <w:szCs w:val="24"/>
          <w:rtl w:val="0"/>
        </w:rPr>
        <w:t xml:space="preserve">[Link to your school’s protocol]</w:t>
      </w:r>
      <w:r w:rsidDel="00000000" w:rsidR="00000000" w:rsidRPr="00000000">
        <w:rPr>
          <w:b w:val="1"/>
          <w:color w:val="414040"/>
          <w:sz w:val="24"/>
          <w:szCs w:val="24"/>
          <w:rtl w:val="0"/>
        </w:rPr>
        <w:t xml:space="preserve">,</w:t>
      </w:r>
      <w:r w:rsidDel="00000000" w:rsidR="00000000" w:rsidRPr="00000000">
        <w:rPr>
          <w:sz w:val="24"/>
          <w:szCs w:val="24"/>
          <w:rtl w:val="0"/>
        </w:rPr>
        <w:t xml:space="preserve"> both the </w:t>
      </w:r>
      <w:r w:rsidDel="00000000" w:rsidR="00000000" w:rsidRPr="00000000">
        <w:rPr>
          <w:i w:val="1"/>
          <w:sz w:val="24"/>
          <w:szCs w:val="24"/>
          <w:rtl w:val="0"/>
        </w:rPr>
        <w:t xml:space="preserve">[Your County]</w:t>
      </w:r>
      <w:r w:rsidDel="00000000" w:rsidR="00000000" w:rsidRPr="00000000">
        <w:rPr>
          <w:sz w:val="24"/>
          <w:szCs w:val="24"/>
          <w:rtl w:val="0"/>
        </w:rPr>
        <w:t xml:space="preserve"> COVID-19 positivity rate and community contagion within our school are critical criteria in our plans for operation. COVID-19 rates are currently dangerously high throughout the state and in our local community. Although the county data released today shows a high positivity rate at </w:t>
      </w:r>
      <w:r w:rsidDel="00000000" w:rsidR="00000000" w:rsidRPr="00000000">
        <w:rPr>
          <w:i w:val="1"/>
          <w:sz w:val="24"/>
          <w:szCs w:val="24"/>
          <w:rtl w:val="0"/>
        </w:rPr>
        <w:t xml:space="preserve">[XX%, your county’s latest percent positivity rate, available at </w:t>
      </w:r>
      <w:hyperlink r:id="rId6">
        <w:r w:rsidDel="00000000" w:rsidR="00000000" w:rsidRPr="00000000">
          <w:rPr>
            <w:i w:val="1"/>
            <w:color w:val="1155cc"/>
            <w:sz w:val="24"/>
            <w:szCs w:val="24"/>
            <w:u w:val="single"/>
            <w:rtl w:val="0"/>
          </w:rPr>
          <w:t xml:space="preserve">https://covid19.ncdhhs.gov/dashboard/testing</w:t>
        </w:r>
      </w:hyperlink>
      <w:r w:rsidDel="00000000" w:rsidR="00000000" w:rsidRPr="00000000">
        <w:rPr>
          <w:i w:val="1"/>
          <w:sz w:val="24"/>
          <w:szCs w:val="24"/>
          <w:rtl w:val="0"/>
        </w:rPr>
        <w:t xml:space="preserve">]</w:t>
      </w:r>
      <w:r w:rsidDel="00000000" w:rsidR="00000000" w:rsidRPr="00000000">
        <w:rPr>
          <w:sz w:val="24"/>
          <w:szCs w:val="24"/>
          <w:rtl w:val="0"/>
        </w:rPr>
        <w:t xml:space="preserve">, our families and staff have been diligent in keeping contagion </w:t>
      </w:r>
      <w:r w:rsidDel="00000000" w:rsidR="00000000" w:rsidRPr="00000000">
        <w:rPr>
          <w:color w:val="1a191a"/>
          <w:sz w:val="24"/>
          <w:szCs w:val="24"/>
          <w:rtl w:val="0"/>
        </w:rPr>
        <w:t xml:space="preserve">within our community minimal.</w:t>
      </w:r>
      <w:r w:rsidDel="00000000" w:rsidR="00000000" w:rsidRPr="00000000">
        <w:rPr>
          <w:b w:val="1"/>
          <w:color w:val="1a191a"/>
          <w:sz w:val="24"/>
          <w:szCs w:val="24"/>
          <w:rtl w:val="0"/>
        </w:rPr>
        <w:t xml:space="preserve"> </w:t>
      </w:r>
      <w:r w:rsidDel="00000000" w:rsidR="00000000" w:rsidRPr="00000000">
        <w:rPr>
          <w:i w:val="1"/>
          <w:color w:val="1a191a"/>
          <w:sz w:val="24"/>
          <w:szCs w:val="24"/>
          <w:rtl w:val="0"/>
        </w:rPr>
        <w:t xml:space="preserve">[Provide specific information about your school’s opening timeline]</w:t>
      </w:r>
      <w:r w:rsidDel="00000000" w:rsidR="00000000" w:rsidRPr="00000000">
        <w:rPr>
          <w:rtl w:val="0"/>
        </w:rPr>
      </w:r>
    </w:p>
    <w:p w:rsidR="00000000" w:rsidDel="00000000" w:rsidP="00000000" w:rsidRDefault="00000000" w:rsidRPr="00000000" w14:paraId="00000004">
      <w:pPr>
        <w:shd w:fill="ffffff" w:val="clear"/>
        <w:rPr>
          <w:color w:val="403f42"/>
          <w:sz w:val="24"/>
          <w:szCs w:val="24"/>
        </w:rPr>
      </w:pPr>
      <w:r w:rsidDel="00000000" w:rsidR="00000000" w:rsidRPr="00000000">
        <w:rPr>
          <w:color w:val="403f42"/>
          <w:sz w:val="24"/>
          <w:szCs w:val="24"/>
          <w:rtl w:val="0"/>
        </w:rPr>
        <w:t xml:space="preserve"> </w:t>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The decision to operate our school for in-person learning during this time </w:t>
      </w:r>
      <w:r w:rsidDel="00000000" w:rsidR="00000000" w:rsidRPr="00000000">
        <w:rPr>
          <w:sz w:val="24"/>
          <w:szCs w:val="24"/>
          <w:rtl w:val="0"/>
        </w:rPr>
        <w:t xml:space="preserve">brings great responsibility,</w:t>
      </w:r>
      <w:r w:rsidDel="00000000" w:rsidR="00000000" w:rsidRPr="00000000">
        <w:rPr>
          <w:i w:val="1"/>
          <w:sz w:val="24"/>
          <w:szCs w:val="24"/>
          <w:rtl w:val="0"/>
        </w:rPr>
        <w:t xml:space="preserve"> a shared responsibility</w:t>
      </w:r>
      <w:r w:rsidDel="00000000" w:rsidR="00000000" w:rsidRPr="00000000">
        <w:rPr>
          <w:sz w:val="24"/>
          <w:szCs w:val="24"/>
          <w:rtl w:val="0"/>
        </w:rPr>
        <w:t xml:space="preserve">. Public health experts anticipate the spread in our region to worsen before it improves. We MUST ALL DO OUR PART to have the best chance for our children to continue to learn in person.</w:t>
      </w:r>
    </w:p>
    <w:p w:rsidR="00000000" w:rsidDel="00000000" w:rsidP="00000000" w:rsidRDefault="00000000" w:rsidRPr="00000000" w14:paraId="00000006">
      <w:pPr>
        <w:shd w:fill="ffffff" w:val="clear"/>
        <w:rPr>
          <w:color w:val="403f42"/>
          <w:sz w:val="24"/>
          <w:szCs w:val="24"/>
        </w:rPr>
      </w:pPr>
      <w:r w:rsidDel="00000000" w:rsidR="00000000" w:rsidRPr="00000000">
        <w:rPr>
          <w:color w:val="403f42"/>
          <w:sz w:val="24"/>
          <w:szCs w:val="24"/>
          <w:rtl w:val="0"/>
        </w:rPr>
        <w:t xml:space="preserve"> </w:t>
      </w:r>
    </w:p>
    <w:p w:rsidR="00000000" w:rsidDel="00000000" w:rsidP="00000000" w:rsidRDefault="00000000" w:rsidRPr="00000000" w14:paraId="00000007">
      <w:pPr>
        <w:shd w:fill="ffffff" w:val="clear"/>
        <w:rPr>
          <w:sz w:val="24"/>
          <w:szCs w:val="24"/>
        </w:rPr>
      </w:pPr>
      <w:r w:rsidDel="00000000" w:rsidR="00000000" w:rsidRPr="00000000">
        <w:rPr>
          <w:sz w:val="24"/>
          <w:szCs w:val="24"/>
          <w:rtl w:val="0"/>
        </w:rPr>
        <w:t xml:space="preserve">In addition to the latest </w:t>
      </w:r>
      <w:hyperlink r:id="rId7">
        <w:r w:rsidDel="00000000" w:rsidR="00000000" w:rsidRPr="00000000">
          <w:rPr>
            <w:b w:val="1"/>
            <w:color w:val="0a74db"/>
            <w:sz w:val="24"/>
            <w:szCs w:val="24"/>
            <w:u w:val="single"/>
            <w:rtl w:val="0"/>
          </w:rPr>
          <w:t xml:space="preserve">North Carolina State Directives</w:t>
        </w:r>
      </w:hyperlink>
      <w:r w:rsidDel="00000000" w:rsidR="00000000" w:rsidRPr="00000000">
        <w:rPr>
          <w:sz w:val="24"/>
          <w:szCs w:val="24"/>
          <w:rtl w:val="0"/>
        </w:rPr>
        <w:t xml:space="preserve">, to keep our preschool community safe and healthy, we implore you to continue the following:</w:t>
      </w:r>
    </w:p>
    <w:p w:rsidR="00000000" w:rsidDel="00000000" w:rsidP="00000000" w:rsidRDefault="00000000" w:rsidRPr="00000000" w14:paraId="00000008">
      <w:pPr>
        <w:shd w:fill="ffffff" w:val="clear"/>
        <w:rPr>
          <w:sz w:val="24"/>
          <w:szCs w:val="24"/>
        </w:rPr>
      </w:pPr>
      <w:r w:rsidDel="00000000" w:rsidR="00000000" w:rsidRPr="00000000">
        <w:rPr>
          <w:sz w:val="24"/>
          <w:szCs w:val="24"/>
          <w:rtl w:val="0"/>
        </w:rPr>
        <w:t xml:space="preserve">﻿</w:t>
      </w:r>
    </w:p>
    <w:p w:rsidR="00000000" w:rsidDel="00000000" w:rsidP="00000000" w:rsidRDefault="00000000" w:rsidRPr="00000000" w14:paraId="00000009">
      <w:pPr>
        <w:numPr>
          <w:ilvl w:val="0"/>
          <w:numId w:val="1"/>
        </w:numPr>
        <w:shd w:fill="ffffff" w:val="clear"/>
        <w:ind w:left="720" w:hanging="360"/>
        <w:rPr>
          <w:sz w:val="24"/>
          <w:szCs w:val="24"/>
          <w:u w:val="none"/>
        </w:rPr>
      </w:pPr>
      <w:r w:rsidDel="00000000" w:rsidR="00000000" w:rsidRPr="00000000">
        <w:rPr>
          <w:sz w:val="24"/>
          <w:szCs w:val="24"/>
          <w:rtl w:val="0"/>
        </w:rPr>
        <w:t xml:space="preserve">Practice the 3 </w:t>
      </w:r>
      <w:r w:rsidDel="00000000" w:rsidR="00000000" w:rsidRPr="00000000">
        <w:rPr>
          <w:b w:val="1"/>
          <w:sz w:val="24"/>
          <w:szCs w:val="24"/>
          <w:rtl w:val="0"/>
        </w:rPr>
        <w:t xml:space="preserve">W</w:t>
      </w:r>
      <w:r w:rsidDel="00000000" w:rsidR="00000000" w:rsidRPr="00000000">
        <w:rPr>
          <w:sz w:val="24"/>
          <w:szCs w:val="24"/>
          <w:rtl w:val="0"/>
        </w:rPr>
        <w:t xml:space="preserve">’s always: </w:t>
      </w:r>
      <w:r w:rsidDel="00000000" w:rsidR="00000000" w:rsidRPr="00000000">
        <w:rPr>
          <w:b w:val="1"/>
          <w:sz w:val="24"/>
          <w:szCs w:val="24"/>
          <w:rtl w:val="0"/>
        </w:rPr>
        <w:t xml:space="preserve">W</w:t>
      </w:r>
      <w:r w:rsidDel="00000000" w:rsidR="00000000" w:rsidRPr="00000000">
        <w:rPr>
          <w:sz w:val="24"/>
          <w:szCs w:val="24"/>
          <w:rtl w:val="0"/>
        </w:rPr>
        <w:t xml:space="preserve">ear masks, </w:t>
      </w:r>
      <w:r w:rsidDel="00000000" w:rsidR="00000000" w:rsidRPr="00000000">
        <w:rPr>
          <w:b w:val="1"/>
          <w:sz w:val="24"/>
          <w:szCs w:val="24"/>
          <w:rtl w:val="0"/>
        </w:rPr>
        <w:t xml:space="preserve">W</w:t>
      </w:r>
      <w:r w:rsidDel="00000000" w:rsidR="00000000" w:rsidRPr="00000000">
        <w:rPr>
          <w:sz w:val="24"/>
          <w:szCs w:val="24"/>
          <w:rtl w:val="0"/>
        </w:rPr>
        <w:t xml:space="preserve">ash hands, and </w:t>
      </w:r>
      <w:r w:rsidDel="00000000" w:rsidR="00000000" w:rsidRPr="00000000">
        <w:rPr>
          <w:b w:val="1"/>
          <w:sz w:val="24"/>
          <w:szCs w:val="24"/>
          <w:rtl w:val="0"/>
        </w:rPr>
        <w:t xml:space="preserve">W</w:t>
      </w:r>
      <w:r w:rsidDel="00000000" w:rsidR="00000000" w:rsidRPr="00000000">
        <w:rPr>
          <w:sz w:val="24"/>
          <w:szCs w:val="24"/>
          <w:rtl w:val="0"/>
        </w:rPr>
        <w:t xml:space="preserve">ait 6-feet apart.</w:t>
      </w:r>
    </w:p>
    <w:p w:rsidR="00000000" w:rsidDel="00000000" w:rsidP="00000000" w:rsidRDefault="00000000" w:rsidRPr="00000000" w14:paraId="0000000A">
      <w:pPr>
        <w:numPr>
          <w:ilvl w:val="0"/>
          <w:numId w:val="1"/>
        </w:numPr>
        <w:shd w:fill="ffffff" w:val="clear"/>
        <w:ind w:left="720" w:hanging="360"/>
        <w:rPr>
          <w:sz w:val="24"/>
          <w:szCs w:val="24"/>
          <w:u w:val="none"/>
        </w:rPr>
      </w:pPr>
      <w:r w:rsidDel="00000000" w:rsidR="00000000" w:rsidRPr="00000000">
        <w:rPr>
          <w:sz w:val="24"/>
          <w:szCs w:val="24"/>
          <w:rtl w:val="0"/>
        </w:rPr>
        <w:t xml:space="preserve">Limit interactions with large groups, particularly those outside your regular social interaction group.</w:t>
      </w:r>
    </w:p>
    <w:p w:rsidR="00000000" w:rsidDel="00000000" w:rsidP="00000000" w:rsidRDefault="00000000" w:rsidRPr="00000000" w14:paraId="0000000B">
      <w:pPr>
        <w:numPr>
          <w:ilvl w:val="0"/>
          <w:numId w:val="1"/>
        </w:numPr>
        <w:shd w:fill="ffffff" w:val="clear"/>
        <w:ind w:left="720" w:hanging="360"/>
        <w:rPr>
          <w:sz w:val="24"/>
          <w:szCs w:val="24"/>
          <w:u w:val="none"/>
        </w:rPr>
      </w:pPr>
      <w:r w:rsidDel="00000000" w:rsidR="00000000" w:rsidRPr="00000000">
        <w:rPr>
          <w:sz w:val="24"/>
          <w:szCs w:val="24"/>
          <w:rtl w:val="0"/>
        </w:rPr>
        <w:t xml:space="preserve">Reconsider unnecessary travel, events, and social gatherings.</w:t>
      </w:r>
    </w:p>
    <w:p w:rsidR="00000000" w:rsidDel="00000000" w:rsidP="00000000" w:rsidRDefault="00000000" w:rsidRPr="00000000" w14:paraId="0000000C">
      <w:pPr>
        <w:numPr>
          <w:ilvl w:val="0"/>
          <w:numId w:val="1"/>
        </w:numPr>
        <w:shd w:fill="ffffff" w:val="clear"/>
        <w:ind w:left="720" w:hanging="360"/>
        <w:rPr>
          <w:sz w:val="24"/>
          <w:szCs w:val="24"/>
          <w:u w:val="none"/>
        </w:rPr>
      </w:pPr>
      <w:r w:rsidDel="00000000" w:rsidR="00000000" w:rsidRPr="00000000">
        <w:rPr>
          <w:sz w:val="24"/>
          <w:szCs w:val="24"/>
          <w:rtl w:val="0"/>
        </w:rPr>
        <w:t xml:space="preserve">Keep your child(ren) home, even with mild or questionable illness, until you are sure they are not contagious.</w:t>
      </w:r>
    </w:p>
    <w:p w:rsidR="00000000" w:rsidDel="00000000" w:rsidP="00000000" w:rsidRDefault="00000000" w:rsidRPr="00000000" w14:paraId="0000000D">
      <w:pPr>
        <w:numPr>
          <w:ilvl w:val="0"/>
          <w:numId w:val="1"/>
        </w:numPr>
        <w:shd w:fill="ffffff" w:val="clear"/>
        <w:ind w:left="720" w:hanging="360"/>
        <w:rPr>
          <w:sz w:val="24"/>
          <w:szCs w:val="24"/>
          <w:u w:val="none"/>
        </w:rPr>
      </w:pPr>
      <w:r w:rsidDel="00000000" w:rsidR="00000000" w:rsidRPr="00000000">
        <w:rPr>
          <w:color w:val="1a191a"/>
          <w:sz w:val="24"/>
          <w:szCs w:val="24"/>
          <w:rtl w:val="0"/>
        </w:rPr>
        <w:t xml:space="preserve">Avoid playdates, social gatherings and birthday parties that involve multiple family units, particularly those held indoors and/or unmasked—every person-to-person interaction matters.</w:t>
      </w:r>
    </w:p>
    <w:p w:rsidR="00000000" w:rsidDel="00000000" w:rsidP="00000000" w:rsidRDefault="00000000" w:rsidRPr="00000000" w14:paraId="0000000E">
      <w:pPr>
        <w:numPr>
          <w:ilvl w:val="0"/>
          <w:numId w:val="1"/>
        </w:numPr>
        <w:shd w:fill="ffffff" w:val="clear"/>
        <w:ind w:left="720" w:hanging="360"/>
        <w:rPr>
          <w:sz w:val="24"/>
          <w:szCs w:val="24"/>
          <w:u w:val="none"/>
        </w:rPr>
      </w:pPr>
      <w:r w:rsidDel="00000000" w:rsidR="00000000" w:rsidRPr="00000000">
        <w:rPr>
          <w:color w:val="1a191a"/>
          <w:sz w:val="24"/>
          <w:szCs w:val="24"/>
          <w:rtl w:val="0"/>
        </w:rPr>
        <w:t xml:space="preserve">Get your flu shot and consider a COVID-19 vaccination as soon as it is available to you.</w:t>
      </w:r>
    </w:p>
    <w:p w:rsidR="00000000" w:rsidDel="00000000" w:rsidP="00000000" w:rsidRDefault="00000000" w:rsidRPr="00000000" w14:paraId="0000000F">
      <w:pPr>
        <w:numPr>
          <w:ilvl w:val="0"/>
          <w:numId w:val="1"/>
        </w:numPr>
        <w:shd w:fill="ffffff" w:val="clear"/>
        <w:ind w:left="720" w:hanging="360"/>
        <w:rPr>
          <w:sz w:val="24"/>
          <w:szCs w:val="24"/>
          <w:u w:val="none"/>
        </w:rPr>
      </w:pPr>
      <w:r w:rsidDel="00000000" w:rsidR="00000000" w:rsidRPr="00000000">
        <w:rPr>
          <w:sz w:val="24"/>
          <w:szCs w:val="24"/>
          <w:rtl w:val="0"/>
        </w:rPr>
        <w:t xml:space="preserve">Complete the mandatory Daily Health Screening with </w:t>
      </w:r>
      <w:r w:rsidDel="00000000" w:rsidR="00000000" w:rsidRPr="00000000">
        <w:rPr>
          <w:i w:val="1"/>
          <w:sz w:val="24"/>
          <w:szCs w:val="24"/>
          <w:rtl w:val="0"/>
        </w:rPr>
        <w:t xml:space="preserve">honesty</w:t>
      </w:r>
      <w:r w:rsidDel="00000000" w:rsidR="00000000" w:rsidRPr="00000000">
        <w:rPr>
          <w:sz w:val="24"/>
          <w:szCs w:val="24"/>
          <w:rtl w:val="0"/>
        </w:rPr>
        <w:t xml:space="preserve"> and </w:t>
      </w:r>
      <w:r w:rsidDel="00000000" w:rsidR="00000000" w:rsidRPr="00000000">
        <w:rPr>
          <w:i w:val="1"/>
          <w:sz w:val="24"/>
          <w:szCs w:val="24"/>
          <w:rtl w:val="0"/>
        </w:rPr>
        <w:t xml:space="preserve">accuracy</w:t>
      </w:r>
      <w:r w:rsidDel="00000000" w:rsidR="00000000" w:rsidRPr="00000000">
        <w:rPr>
          <w:sz w:val="24"/>
          <w:szCs w:val="24"/>
          <w:rtl w:val="0"/>
        </w:rPr>
        <w:t xml:space="preserve">.</w:t>
      </w:r>
    </w:p>
    <w:p w:rsidR="00000000" w:rsidDel="00000000" w:rsidP="00000000" w:rsidRDefault="00000000" w:rsidRPr="00000000" w14:paraId="00000010">
      <w:pPr>
        <w:shd w:fill="ffffff" w:val="clear"/>
        <w:ind w:left="0" w:firstLine="0"/>
        <w:rPr>
          <w:sz w:val="24"/>
          <w:szCs w:val="24"/>
        </w:rPr>
      </w:pPr>
      <w:r w:rsidDel="00000000" w:rsidR="00000000" w:rsidRPr="00000000">
        <w:rPr>
          <w:rtl w:val="0"/>
        </w:rPr>
      </w:r>
    </w:p>
    <w:p w:rsidR="00000000" w:rsidDel="00000000" w:rsidP="00000000" w:rsidRDefault="00000000" w:rsidRPr="00000000" w14:paraId="00000011">
      <w:pPr>
        <w:shd w:fill="ffffff" w:val="clear"/>
        <w:ind w:left="0" w:firstLine="0"/>
        <w:rPr>
          <w:i w:val="1"/>
          <w:sz w:val="24"/>
          <w:szCs w:val="24"/>
        </w:rPr>
      </w:pPr>
      <w:r w:rsidDel="00000000" w:rsidR="00000000" w:rsidRPr="00000000">
        <w:rPr>
          <w:i w:val="1"/>
          <w:sz w:val="24"/>
          <w:szCs w:val="24"/>
          <w:rtl w:val="0"/>
        </w:rPr>
        <w:t xml:space="preserve">[Provide specific information about the method and frequency of communication about COVID-19 cases in your school community.]</w:t>
      </w:r>
    </w:p>
    <w:p w:rsidR="00000000" w:rsidDel="00000000" w:rsidP="00000000" w:rsidRDefault="00000000" w:rsidRPr="00000000" w14:paraId="00000012">
      <w:pPr>
        <w:shd w:fill="ffffff" w:val="clear"/>
        <w:ind w:left="0" w:firstLine="0"/>
        <w:rPr>
          <w:i w:val="1"/>
          <w:sz w:val="24"/>
          <w:szCs w:val="24"/>
        </w:rPr>
      </w:pPr>
      <w:r w:rsidDel="00000000" w:rsidR="00000000" w:rsidRPr="00000000">
        <w:rPr>
          <w:rtl w:val="0"/>
        </w:rPr>
      </w:r>
    </w:p>
    <w:p w:rsidR="00000000" w:rsidDel="00000000" w:rsidP="00000000" w:rsidRDefault="00000000" w:rsidRPr="00000000" w14:paraId="00000013">
      <w:pPr>
        <w:shd w:fill="ffffff" w:val="clear"/>
        <w:ind w:left="0" w:firstLine="0"/>
        <w:rPr>
          <w:i w:val="1"/>
          <w:sz w:val="24"/>
          <w:szCs w:val="24"/>
        </w:rPr>
      </w:pPr>
      <w:r w:rsidDel="00000000" w:rsidR="00000000" w:rsidRPr="00000000">
        <w:rPr>
          <w:i w:val="1"/>
          <w:sz w:val="24"/>
          <w:szCs w:val="24"/>
          <w:rtl w:val="0"/>
        </w:rPr>
        <w:t xml:space="preserve">[Consider asking families and staff to complete a community health agreement form and/or a family agreement form that acknowledges receipt of information and understanding of the actions they are being asked. You may wish to collect this information electronically via a Google form or other means.]</w:t>
      </w:r>
    </w:p>
    <w:p w:rsidR="00000000" w:rsidDel="00000000" w:rsidP="00000000" w:rsidRDefault="00000000" w:rsidRPr="00000000" w14:paraId="00000014">
      <w:pPr>
        <w:shd w:fill="ffffff" w:val="clear"/>
        <w:ind w:left="0" w:firstLine="0"/>
        <w:rPr>
          <w:i w:val="1"/>
          <w:sz w:val="24"/>
          <w:szCs w:val="24"/>
        </w:rPr>
      </w:pPr>
      <w:r w:rsidDel="00000000" w:rsidR="00000000" w:rsidRPr="00000000">
        <w:rPr>
          <w:rtl w:val="0"/>
        </w:rPr>
      </w:r>
    </w:p>
    <w:p w:rsidR="00000000" w:rsidDel="00000000" w:rsidP="00000000" w:rsidRDefault="00000000" w:rsidRPr="00000000" w14:paraId="00000015">
      <w:pPr>
        <w:shd w:fill="ffffff" w:val="clear"/>
        <w:ind w:left="0" w:firstLine="0"/>
        <w:rPr>
          <w:sz w:val="24"/>
          <w:szCs w:val="24"/>
        </w:rPr>
      </w:pPr>
      <w:r w:rsidDel="00000000" w:rsidR="00000000" w:rsidRPr="00000000">
        <w:rPr>
          <w:sz w:val="24"/>
          <w:szCs w:val="24"/>
          <w:highlight w:val="white"/>
          <w:rtl w:val="0"/>
        </w:rPr>
        <w:t xml:space="preserve">To recognize our community’s commitment to the school's safe and productive </w:t>
      </w:r>
      <w:r w:rsidDel="00000000" w:rsidR="00000000" w:rsidRPr="00000000">
        <w:rPr>
          <w:rtl w:val="0"/>
        </w:rPr>
      </w:r>
    </w:p>
    <w:p w:rsidR="00000000" w:rsidDel="00000000" w:rsidP="00000000" w:rsidRDefault="00000000" w:rsidRPr="00000000" w14:paraId="00000016">
      <w:pPr>
        <w:shd w:fill="ffffff" w:val="clear"/>
        <w:ind w:left="0" w:firstLine="0"/>
        <w:rPr>
          <w:sz w:val="24"/>
          <w:szCs w:val="24"/>
          <w:highlight w:val="white"/>
        </w:rPr>
      </w:pPr>
      <w:r w:rsidDel="00000000" w:rsidR="00000000" w:rsidRPr="00000000">
        <w:rPr>
          <w:sz w:val="24"/>
          <w:szCs w:val="24"/>
          <w:highlight w:val="white"/>
          <w:rtl w:val="0"/>
        </w:rPr>
        <w:t xml:space="preserve">continuing operations, </w:t>
      </w:r>
      <w:r w:rsidDel="00000000" w:rsidR="00000000" w:rsidRPr="00000000">
        <w:rPr>
          <w:sz w:val="24"/>
          <w:szCs w:val="24"/>
          <w:highlight w:val="white"/>
          <w:rtl w:val="0"/>
        </w:rPr>
        <w:t xml:space="preserve">we are asking each family to complete the Family Agreement below </w:t>
      </w:r>
      <w:r w:rsidDel="00000000" w:rsidR="00000000" w:rsidRPr="00000000">
        <w:rPr>
          <w:sz w:val="24"/>
          <w:szCs w:val="24"/>
          <w:highlight w:val="white"/>
          <w:rtl w:val="0"/>
        </w:rPr>
        <w:t xml:space="preserve">as an acknowledgment of enrollment obligations and honest, timely, and accurate health screen reporting.</w:t>
      </w:r>
    </w:p>
    <w:p w:rsidR="00000000" w:rsidDel="00000000" w:rsidP="00000000" w:rsidRDefault="00000000" w:rsidRPr="00000000" w14:paraId="00000017">
      <w:pP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18">
      <w:pPr>
        <w:shd w:fill="ffffff" w:val="clear"/>
        <w:ind w:left="0" w:firstLine="0"/>
        <w:rPr>
          <w:i w:val="1"/>
          <w:sz w:val="24"/>
          <w:szCs w:val="24"/>
          <w:highlight w:val="white"/>
        </w:rPr>
      </w:pPr>
      <w:r w:rsidDel="00000000" w:rsidR="00000000" w:rsidRPr="00000000">
        <w:rPr>
          <w:i w:val="1"/>
          <w:sz w:val="24"/>
          <w:szCs w:val="24"/>
          <w:highlight w:val="white"/>
          <w:rtl w:val="0"/>
        </w:rPr>
        <w:t xml:space="preserve">[Example forms:</w:t>
      </w:r>
    </w:p>
    <w:p w:rsidR="00000000" w:rsidDel="00000000" w:rsidP="00000000" w:rsidRDefault="00000000" w:rsidRPr="00000000" w14:paraId="00000019">
      <w:pPr>
        <w:shd w:fill="ffffff" w:val="clear"/>
        <w:ind w:left="0" w:firstLine="0"/>
        <w:rPr>
          <w:i w:val="1"/>
          <w:sz w:val="24"/>
          <w:szCs w:val="24"/>
          <w:highlight w:val="white"/>
        </w:rPr>
      </w:pPr>
      <w:hyperlink r:id="rId8">
        <w:r w:rsidDel="00000000" w:rsidR="00000000" w:rsidRPr="00000000">
          <w:rPr>
            <w:i w:val="1"/>
            <w:color w:val="1155cc"/>
            <w:sz w:val="24"/>
            <w:szCs w:val="24"/>
            <w:highlight w:val="white"/>
            <w:u w:val="single"/>
            <w:rtl w:val="0"/>
          </w:rPr>
          <w:t xml:space="preserve">https://drive.google.com/file/d/1WOKPeJRbyu6kAs1u4RkTdUjWYSYTKOXK/view?usp=sharing</w:t>
        </w:r>
      </w:hyperlink>
      <w:r w:rsidDel="00000000" w:rsidR="00000000" w:rsidRPr="00000000">
        <w:rPr>
          <w:i w:val="1"/>
          <w:sz w:val="24"/>
          <w:szCs w:val="24"/>
          <w:highlight w:val="white"/>
          <w:rtl w:val="0"/>
        </w:rPr>
        <w:t xml:space="preserve">]</w:t>
      </w:r>
    </w:p>
    <w:p w:rsidR="00000000" w:rsidDel="00000000" w:rsidP="00000000" w:rsidRDefault="00000000" w:rsidRPr="00000000" w14:paraId="0000001A">
      <w:pP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1B">
      <w:pPr>
        <w:shd w:fill="ffffff" w:val="clear"/>
        <w:ind w:left="0" w:firstLine="0"/>
        <w:rPr>
          <w:i w:val="1"/>
          <w:sz w:val="24"/>
          <w:szCs w:val="24"/>
          <w:highlight w:val="white"/>
        </w:rPr>
      </w:pPr>
      <w:r w:rsidDel="00000000" w:rsidR="00000000" w:rsidRPr="00000000">
        <w:rPr>
          <w:i w:val="1"/>
          <w:sz w:val="24"/>
          <w:szCs w:val="24"/>
          <w:highlight w:val="white"/>
          <w:rtl w:val="0"/>
        </w:rPr>
        <w:t xml:space="preserve">[Provide any additional information specific to your school]</w:t>
      </w:r>
    </w:p>
    <w:p w:rsidR="00000000" w:rsidDel="00000000" w:rsidP="00000000" w:rsidRDefault="00000000" w:rsidRPr="00000000" w14:paraId="0000001C">
      <w:pP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1D">
      <w:pPr>
        <w:shd w:fill="ffffff" w:val="clear"/>
        <w:ind w:left="0" w:firstLine="0"/>
        <w:rPr>
          <w:sz w:val="24"/>
          <w:szCs w:val="24"/>
          <w:highlight w:val="white"/>
        </w:rPr>
      </w:pPr>
      <w:r w:rsidDel="00000000" w:rsidR="00000000" w:rsidRPr="00000000">
        <w:rPr>
          <w:sz w:val="24"/>
          <w:szCs w:val="24"/>
          <w:highlight w:val="white"/>
          <w:rtl w:val="0"/>
        </w:rPr>
        <w:t xml:space="preserve">Thank you again for your patience, trust, and loyalty throughout this process. Together we will provide a safe and nurturing environment for our entire preschool community.</w:t>
      </w:r>
    </w:p>
    <w:p w:rsidR="00000000" w:rsidDel="00000000" w:rsidP="00000000" w:rsidRDefault="00000000" w:rsidRPr="00000000" w14:paraId="0000001E">
      <w:pP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1F">
      <w:pP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20">
      <w:pPr>
        <w:shd w:fill="ffffff" w:val="clear"/>
        <w:ind w:left="0" w:firstLine="0"/>
        <w:rPr>
          <w:sz w:val="24"/>
          <w:szCs w:val="24"/>
          <w:highlight w:val="white"/>
        </w:rPr>
      </w:pPr>
      <w:r w:rsidDel="00000000" w:rsidR="00000000" w:rsidRPr="00000000">
        <w:rPr>
          <w:sz w:val="24"/>
          <w:szCs w:val="24"/>
          <w:highlight w:val="white"/>
          <w:rtl w:val="0"/>
        </w:rPr>
        <w:t xml:space="preserve">Sincerely,</w:t>
      </w:r>
    </w:p>
    <w:p w:rsidR="00000000" w:rsidDel="00000000" w:rsidP="00000000" w:rsidRDefault="00000000" w:rsidRPr="00000000" w14:paraId="00000021">
      <w:pPr>
        <w:shd w:fill="ffffff" w:val="clear"/>
        <w:ind w:left="0" w:firstLine="0"/>
        <w:rPr>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vid19.ncdhhs.gov/dashboard/testing" TargetMode="External"/><Relationship Id="rId7" Type="http://schemas.openxmlformats.org/officeDocument/2006/relationships/hyperlink" Target="http://r20.rs6.net/tn.jsp?f=0019-9nVG5edzxnbVKZAYlga0ohFe0KUbbzimMAeD4w8mVhqm0Doa9Tq9Oe_-TfIgGJgC2QQsIIDUSr_Jhy3xX8otSWmzO55evy6_gxweV72U8ZBhO6daoiKwEYHuYnIL6XFjP9mY9KtNz7WgMFLRwsVlUsWR6VWUjitjlUjKIK4KwutS5VsWCcQqd9hlyjS5ScxYSii5KwdmZUdJ4GS7wJJn7WmHaYhQZzRBT_8cMvHoSZLDU_Ka1HD7LZPrUm_dML88UEasJrVTosaKdTWQDLvw==&amp;c=DuwTEnaTrfD7eZ9axf7qtb6Qqeh1Q1TnoCWngddMHGdclJmh5SUSMA==&amp;ch=ZDvJjqV2xUYcdaXrTeARgx6CEyX0HM2MFlGqdxhxygmpZm8JjxGSvg==" TargetMode="External"/><Relationship Id="rId8" Type="http://schemas.openxmlformats.org/officeDocument/2006/relationships/hyperlink" Target="https://drive.google.com/file/d/1WOKPeJRbyu6kAs1u4RkTdUjWYSYTKOX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